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A9AC1" w14:textId="77777777" w:rsidR="00B24B7B" w:rsidRPr="0056300E" w:rsidRDefault="00B24B7B" w:rsidP="00B24B7B">
      <w:pPr>
        <w:suppressAutoHyphens w:val="0"/>
        <w:jc w:val="right"/>
        <w:rPr>
          <w:sz w:val="28"/>
          <w:szCs w:val="28"/>
          <w:lang w:eastAsia="ru-RU"/>
        </w:rPr>
      </w:pPr>
    </w:p>
    <w:p w14:paraId="6ED6A334" w14:textId="3D6FB89E" w:rsidR="00B24B7B" w:rsidRPr="0056300E" w:rsidRDefault="00844217" w:rsidP="00B24B7B">
      <w:pPr>
        <w:suppressAutoHyphens w:val="0"/>
        <w:autoSpaceDE w:val="0"/>
        <w:autoSpaceDN w:val="0"/>
        <w:adjustRightInd w:val="0"/>
        <w:jc w:val="center"/>
        <w:rPr>
          <w:rFonts w:eastAsia="Times-Roman"/>
          <w:b/>
          <w:sz w:val="28"/>
          <w:szCs w:val="28"/>
          <w:lang w:eastAsia="en-US"/>
        </w:rPr>
      </w:pPr>
      <w:r w:rsidRPr="00844217">
        <w:rPr>
          <w:b/>
          <w:color w:val="000000"/>
          <w:sz w:val="28"/>
          <w:szCs w:val="28"/>
          <w:lang w:eastAsia="ru-RU"/>
        </w:rPr>
        <w:t>Бесплатное информирование о консультации по подаче заявки на грант по программе «УМНИК»</w:t>
      </w:r>
    </w:p>
    <w:p w14:paraId="3B3FED7D" w14:textId="77777777" w:rsidR="00B24B7B" w:rsidRDefault="00B24B7B" w:rsidP="00B24B7B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26"/>
        <w:gridCol w:w="6819"/>
      </w:tblGrid>
      <w:tr w:rsidR="00DC7934" w14:paraId="4EDDDE4F" w14:textId="77777777" w:rsidTr="006218D8">
        <w:tc>
          <w:tcPr>
            <w:tcW w:w="2660" w:type="dxa"/>
          </w:tcPr>
          <w:p w14:paraId="1E86A7F5" w14:textId="66A11E82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14:paraId="2EE629C9" w14:textId="2FF5601A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Консультация по подаче заявки на грант по программе «УМНИК»</w:t>
            </w:r>
          </w:p>
        </w:tc>
      </w:tr>
      <w:tr w:rsidR="00DC7934" w14:paraId="75F4521C" w14:textId="77777777" w:rsidTr="006218D8">
        <w:tc>
          <w:tcPr>
            <w:tcW w:w="2660" w:type="dxa"/>
          </w:tcPr>
          <w:p w14:paraId="30A651D2" w14:textId="5B071117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14:paraId="779DA5F3" w14:textId="39277466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Аппарат представительства Фонда содействия инновациям в Ростовской области – подразделение некоммерческого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>, г. 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Ростов-на-Дону, ул.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Пушкинская, д. 80</w:t>
            </w:r>
          </w:p>
        </w:tc>
      </w:tr>
      <w:tr w:rsidR="00DC7934" w14:paraId="7618A74E" w14:textId="77777777" w:rsidTr="006218D8">
        <w:tc>
          <w:tcPr>
            <w:tcW w:w="2660" w:type="dxa"/>
          </w:tcPr>
          <w:p w14:paraId="38FEFFAC" w14:textId="2F002621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14:paraId="33C39C9A" w14:textId="77777777" w:rsidR="00DC7934" w:rsidRDefault="00DC7934" w:rsidP="00267546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Предоставление консультации по вопросу получения гранта от Фонда содействия инновациям в размере 500 000 рублей на 2 года на разработку научно-технического проекта в Ростовской области по направлениям: </w:t>
            </w:r>
          </w:p>
          <w:p w14:paraId="725B86E6" w14:textId="77777777" w:rsidR="00DC7934" w:rsidRPr="00165380" w:rsidRDefault="00DC7934" w:rsidP="00267546">
            <w:pPr>
              <w:pStyle w:val="Default"/>
              <w:tabs>
                <w:tab w:val="left" w:pos="459"/>
              </w:tabs>
              <w:ind w:lef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Информационные технологии.</w:t>
            </w:r>
          </w:p>
          <w:p w14:paraId="3C532648" w14:textId="77777777" w:rsidR="00DC7934" w:rsidRPr="00CC0EBD" w:rsidRDefault="00DC7934" w:rsidP="00267546">
            <w:pPr>
              <w:pStyle w:val="Default"/>
              <w:tabs>
                <w:tab w:val="left" w:pos="459"/>
              </w:tabs>
              <w:ind w:lef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Медицина будущего.</w:t>
            </w:r>
          </w:p>
          <w:p w14:paraId="5CF07464" w14:textId="77777777" w:rsidR="00DC7934" w:rsidRPr="00CC0EBD" w:rsidRDefault="00DC7934" w:rsidP="00267546">
            <w:pPr>
              <w:pStyle w:val="Default"/>
              <w:tabs>
                <w:tab w:val="left" w:pos="459"/>
              </w:tabs>
              <w:ind w:left="175"/>
              <w:jc w:val="both"/>
              <w:rPr>
                <w:sz w:val="28"/>
                <w:szCs w:val="28"/>
              </w:rPr>
            </w:pPr>
            <w:r w:rsidRPr="00CC0EBD">
              <w:rPr>
                <w:sz w:val="28"/>
                <w:szCs w:val="28"/>
              </w:rPr>
              <w:t>3. Современные материалы и технологии их создания</w:t>
            </w:r>
            <w:r>
              <w:rPr>
                <w:sz w:val="28"/>
                <w:szCs w:val="28"/>
              </w:rPr>
              <w:t>.</w:t>
            </w:r>
          </w:p>
          <w:p w14:paraId="0FAE112C" w14:textId="77777777" w:rsidR="00DC7934" w:rsidRPr="00CC0EBD" w:rsidRDefault="00DC7934" w:rsidP="00267546">
            <w:pPr>
              <w:pStyle w:val="Default"/>
              <w:tabs>
                <w:tab w:val="left" w:pos="459"/>
              </w:tabs>
              <w:ind w:left="175"/>
              <w:jc w:val="both"/>
              <w:rPr>
                <w:sz w:val="28"/>
                <w:szCs w:val="28"/>
              </w:rPr>
            </w:pPr>
            <w:r w:rsidRPr="00CC0EBD">
              <w:rPr>
                <w:sz w:val="28"/>
                <w:szCs w:val="28"/>
              </w:rPr>
              <w:t>4. Новые приборы и аппаратные комплексы</w:t>
            </w:r>
            <w:r>
              <w:rPr>
                <w:sz w:val="28"/>
                <w:szCs w:val="28"/>
              </w:rPr>
              <w:t>.</w:t>
            </w:r>
          </w:p>
          <w:p w14:paraId="23D58D98" w14:textId="77777777" w:rsidR="00DC7934" w:rsidRPr="00CC0EBD" w:rsidRDefault="00DC7934" w:rsidP="00267546">
            <w:pPr>
              <w:pStyle w:val="Default"/>
              <w:tabs>
                <w:tab w:val="left" w:pos="459"/>
              </w:tabs>
              <w:ind w:left="175"/>
              <w:jc w:val="both"/>
              <w:rPr>
                <w:sz w:val="28"/>
                <w:szCs w:val="28"/>
              </w:rPr>
            </w:pPr>
            <w:r w:rsidRPr="00CC0EBD">
              <w:rPr>
                <w:sz w:val="28"/>
                <w:szCs w:val="28"/>
              </w:rPr>
              <w:t>5. Биотехнологии.</w:t>
            </w:r>
          </w:p>
          <w:p w14:paraId="52A5B411" w14:textId="77777777" w:rsidR="00DC7934" w:rsidRDefault="00DC79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 консультации освещаются такие вопросы, как:</w:t>
            </w:r>
          </w:p>
          <w:p w14:paraId="39F9E4B1" w14:textId="77777777" w:rsidR="00DC7934" w:rsidRDefault="00DC7934" w:rsidP="00DC7934">
            <w:pPr>
              <w:pStyle w:val="aff"/>
              <w:numPr>
                <w:ilvl w:val="0"/>
                <w:numId w:val="44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459" w:hanging="284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Подача заявки.</w:t>
            </w:r>
            <w:r w:rsidRPr="000B3729">
              <w:rPr>
                <w:color w:val="000000"/>
                <w:sz w:val="28"/>
                <w:szCs w:val="28"/>
              </w:rPr>
              <w:t xml:space="preserve">  </w:t>
            </w:r>
          </w:p>
          <w:p w14:paraId="42C71F16" w14:textId="77777777" w:rsidR="00DC7934" w:rsidRDefault="00DC7934" w:rsidP="00DC7934">
            <w:pPr>
              <w:pStyle w:val="aff"/>
              <w:numPr>
                <w:ilvl w:val="0"/>
                <w:numId w:val="44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459" w:hanging="284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 проекта.</w:t>
            </w:r>
          </w:p>
          <w:p w14:paraId="6C005F17" w14:textId="77777777" w:rsidR="00DC7934" w:rsidRDefault="00DC7934" w:rsidP="00DC7934">
            <w:pPr>
              <w:pStyle w:val="aff"/>
              <w:numPr>
                <w:ilvl w:val="0"/>
                <w:numId w:val="44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459" w:hanging="284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полуфинальном отборе.</w:t>
            </w:r>
          </w:p>
          <w:p w14:paraId="654CD5DC" w14:textId="77777777" w:rsidR="00DC7934" w:rsidRDefault="00DC7934" w:rsidP="00DC7934">
            <w:pPr>
              <w:pStyle w:val="aff"/>
              <w:numPr>
                <w:ilvl w:val="0"/>
                <w:numId w:val="44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459" w:hanging="284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Условия участия в финальном отборе.</w:t>
            </w:r>
          </w:p>
          <w:p w14:paraId="29A33AEF" w14:textId="3E13F48F" w:rsidR="00DC7934" w:rsidRPr="00526561" w:rsidRDefault="00DC7934" w:rsidP="00526561">
            <w:pPr>
              <w:pStyle w:val="aff"/>
              <w:numPr>
                <w:ilvl w:val="0"/>
                <w:numId w:val="44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459" w:hanging="284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26561">
              <w:rPr>
                <w:color w:val="000000"/>
                <w:sz w:val="28"/>
                <w:szCs w:val="28"/>
              </w:rPr>
              <w:t>Сроки реализации программы</w:t>
            </w:r>
            <w:bookmarkStart w:id="0" w:name="_GoBack"/>
            <w:bookmarkEnd w:id="0"/>
          </w:p>
        </w:tc>
      </w:tr>
      <w:tr w:rsidR="00DC7934" w14:paraId="44395101" w14:textId="77777777" w:rsidTr="006218D8">
        <w:tc>
          <w:tcPr>
            <w:tcW w:w="2660" w:type="dxa"/>
          </w:tcPr>
          <w:p w14:paraId="2AD75C4A" w14:textId="164A39A0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14:paraId="22FC4D97" w14:textId="3891746F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sz w:val="28"/>
                <w:szCs w:val="28"/>
              </w:rPr>
              <w:t>Студентам, аспирантам и молодым ученым в возрасте до 28 лет</w:t>
            </w:r>
            <w:r>
              <w:rPr>
                <w:sz w:val="28"/>
                <w:szCs w:val="28"/>
              </w:rPr>
              <w:t>,</w:t>
            </w:r>
            <w:r w:rsidRPr="000B3729">
              <w:rPr>
                <w:sz w:val="28"/>
                <w:szCs w:val="28"/>
              </w:rPr>
              <w:t xml:space="preserve"> имеющим идею или готовый проект в научно-технической сфере, удовлетворяющи</w:t>
            </w:r>
            <w:r>
              <w:rPr>
                <w:sz w:val="28"/>
                <w:szCs w:val="28"/>
              </w:rPr>
              <w:t>м</w:t>
            </w:r>
            <w:r w:rsidRPr="000B3729">
              <w:rPr>
                <w:sz w:val="28"/>
                <w:szCs w:val="28"/>
              </w:rPr>
              <w:t xml:space="preserve"> требованиям программы (</w:t>
            </w:r>
            <w:r w:rsidRPr="00925556">
              <w:rPr>
                <w:sz w:val="28"/>
                <w:szCs w:val="28"/>
              </w:rPr>
              <w:t>http://fasie.ru/programs/programma-umnik/</w:t>
            </w:r>
            <w:r w:rsidRPr="000B3729">
              <w:rPr>
                <w:sz w:val="28"/>
                <w:szCs w:val="28"/>
              </w:rPr>
              <w:t>)</w:t>
            </w:r>
          </w:p>
        </w:tc>
      </w:tr>
      <w:tr w:rsidR="00DC7934" w14:paraId="4A608032" w14:textId="77777777" w:rsidTr="006218D8">
        <w:tc>
          <w:tcPr>
            <w:tcW w:w="2660" w:type="dxa"/>
          </w:tcPr>
          <w:p w14:paraId="65E56136" w14:textId="2E231BC4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14:paraId="2BCF4A42" w14:textId="13ED08DF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 xml:space="preserve">Предоставление информации по итогам консультирования осуществляется в рамках переписки по электронной почте </w:t>
            </w:r>
            <w:r>
              <w:rPr>
                <w:color w:val="000000"/>
                <w:sz w:val="28"/>
                <w:szCs w:val="28"/>
                <w:lang w:eastAsia="ru-RU"/>
              </w:rPr>
              <w:t>и</w:t>
            </w:r>
            <w:r w:rsidRPr="000B3729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очной консультации, при необходимости</w:t>
            </w:r>
          </w:p>
        </w:tc>
      </w:tr>
      <w:tr w:rsidR="00DC7934" w14:paraId="5C626D30" w14:textId="77777777" w:rsidTr="006218D8">
        <w:tc>
          <w:tcPr>
            <w:tcW w:w="2660" w:type="dxa"/>
          </w:tcPr>
          <w:p w14:paraId="7322DD2C" w14:textId="6E1B894E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14:paraId="1B8BC71D" w14:textId="316F6E0C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Услуга предоставляется бесплатно</w:t>
            </w:r>
          </w:p>
        </w:tc>
      </w:tr>
      <w:tr w:rsidR="00DC7934" w14:paraId="23C902AE" w14:textId="77777777" w:rsidTr="006218D8">
        <w:tc>
          <w:tcPr>
            <w:tcW w:w="2660" w:type="dxa"/>
          </w:tcPr>
          <w:p w14:paraId="4703B97B" w14:textId="40963B08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14:paraId="74EF84DD" w14:textId="2755F9AB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DC7934" w14:paraId="00AD2569" w14:textId="77777777" w:rsidTr="006218D8">
        <w:tc>
          <w:tcPr>
            <w:tcW w:w="2660" w:type="dxa"/>
          </w:tcPr>
          <w:p w14:paraId="7178925E" w14:textId="4C32D62F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7761" w:type="dxa"/>
          </w:tcPr>
          <w:p w14:paraId="39941317" w14:textId="554F9B92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В течени</w:t>
            </w:r>
            <w:r>
              <w:rPr>
                <w:color w:val="000000"/>
                <w:sz w:val="28"/>
                <w:szCs w:val="28"/>
                <w:lang w:eastAsia="ru-RU"/>
              </w:rPr>
              <w:t>е</w:t>
            </w:r>
            <w:r w:rsidRPr="000B3729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  <w:r w:rsidRPr="000B3729">
              <w:rPr>
                <w:color w:val="000000"/>
                <w:sz w:val="28"/>
                <w:szCs w:val="28"/>
                <w:lang w:eastAsia="ru-RU"/>
              </w:rPr>
              <w:t xml:space="preserve"> дней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с момента обращения</w:t>
            </w:r>
          </w:p>
        </w:tc>
      </w:tr>
      <w:tr w:rsidR="00DC7934" w14:paraId="54EAB1C5" w14:textId="77777777" w:rsidTr="006218D8">
        <w:tc>
          <w:tcPr>
            <w:tcW w:w="2660" w:type="dxa"/>
          </w:tcPr>
          <w:p w14:paraId="0D80EEA3" w14:textId="0443AF52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 xml:space="preserve">Документы, необходимые для </w:t>
            </w:r>
            <w:r w:rsidRPr="000B3729">
              <w:rPr>
                <w:color w:val="000000"/>
                <w:sz w:val="28"/>
                <w:szCs w:val="28"/>
                <w:lang w:eastAsia="ru-RU"/>
              </w:rPr>
              <w:lastRenderedPageBreak/>
              <w:t>предоставления услуги</w:t>
            </w:r>
          </w:p>
        </w:tc>
        <w:tc>
          <w:tcPr>
            <w:tcW w:w="7761" w:type="dxa"/>
          </w:tcPr>
          <w:p w14:paraId="33A9864D" w14:textId="77777777" w:rsidR="00DC7934" w:rsidRPr="000B3729" w:rsidRDefault="00DC7934" w:rsidP="00267546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lastRenderedPageBreak/>
              <w:t>Отсутствуют.</w:t>
            </w:r>
          </w:p>
          <w:p w14:paraId="264F8D41" w14:textId="09920394" w:rsidR="00DC7934" w:rsidRPr="008B3BB1" w:rsidRDefault="00DC7934" w:rsidP="006218D8">
            <w:pPr>
              <w:ind w:left="34" w:right="16"/>
              <w:rPr>
                <w:color w:val="000000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Для обращения необходимо написать по адресу </w:t>
            </w:r>
            <w:proofErr w:type="spellStart"/>
            <w:r w:rsidRPr="00925556">
              <w:rPr>
                <w:sz w:val="28"/>
                <w:szCs w:val="28"/>
                <w:lang w:val="en-US"/>
              </w:rPr>
              <w:t>rostov</w:t>
            </w:r>
            <w:proofErr w:type="spellEnd"/>
            <w:r w:rsidRPr="00925556">
              <w:rPr>
                <w:sz w:val="28"/>
                <w:szCs w:val="28"/>
              </w:rPr>
              <w:t>@</w:t>
            </w:r>
            <w:proofErr w:type="spellStart"/>
            <w:r w:rsidRPr="00925556">
              <w:rPr>
                <w:sz w:val="28"/>
                <w:szCs w:val="28"/>
                <w:lang w:val="en-US"/>
              </w:rPr>
              <w:t>fasie</w:t>
            </w:r>
            <w:proofErr w:type="spellEnd"/>
            <w:r w:rsidRPr="00925556">
              <w:rPr>
                <w:sz w:val="28"/>
                <w:szCs w:val="28"/>
              </w:rPr>
              <w:t>.</w:t>
            </w:r>
            <w:proofErr w:type="spellStart"/>
            <w:r w:rsidRPr="00925556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C7934" w14:paraId="2AA912C5" w14:textId="77777777" w:rsidTr="006218D8">
        <w:tc>
          <w:tcPr>
            <w:tcW w:w="2660" w:type="dxa"/>
          </w:tcPr>
          <w:p w14:paraId="4AB2A8C5" w14:textId="329881F6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lastRenderedPageBreak/>
              <w:t>ФИО и телефон ответственного лица</w:t>
            </w:r>
          </w:p>
        </w:tc>
        <w:tc>
          <w:tcPr>
            <w:tcW w:w="7761" w:type="dxa"/>
          </w:tcPr>
          <w:p w14:paraId="430179C3" w14:textId="1FBE8E24" w:rsidR="00DC7934" w:rsidRDefault="00DC7934" w:rsidP="006218D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B3729">
              <w:rPr>
                <w:color w:val="000000"/>
                <w:sz w:val="28"/>
                <w:szCs w:val="28"/>
                <w:lang w:eastAsia="ru-RU"/>
              </w:rPr>
              <w:t>Подколодная Мария Юрьевна, тел. 8(863)333-21-35 доб. 050</w:t>
            </w:r>
          </w:p>
        </w:tc>
      </w:tr>
    </w:tbl>
    <w:p w14:paraId="3341DCBE" w14:textId="282087CA" w:rsidR="00B24B7B" w:rsidRDefault="00B24B7B" w:rsidP="00B24B7B">
      <w:pPr>
        <w:suppressAutoHyphens w:val="0"/>
        <w:rPr>
          <w:color w:val="000000"/>
          <w:sz w:val="28"/>
          <w:szCs w:val="28"/>
          <w:lang w:eastAsia="ru-RU"/>
        </w:rPr>
      </w:pPr>
    </w:p>
    <w:sectPr w:rsidR="00B24B7B" w:rsidSect="00070631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3A5BB" w14:textId="77777777" w:rsidR="00407DCD" w:rsidRDefault="00407DCD">
      <w:r>
        <w:separator/>
      </w:r>
    </w:p>
  </w:endnote>
  <w:endnote w:type="continuationSeparator" w:id="0">
    <w:p w14:paraId="3493E947" w14:textId="77777777" w:rsidR="00407DCD" w:rsidRDefault="0040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2806E" w14:textId="77777777" w:rsidR="00407DCD" w:rsidRDefault="00407DCD">
      <w:r>
        <w:separator/>
      </w:r>
    </w:p>
  </w:footnote>
  <w:footnote w:type="continuationSeparator" w:id="0">
    <w:p w14:paraId="36A90943" w14:textId="77777777" w:rsidR="00407DCD" w:rsidRDefault="00407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0631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DC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561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07D69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8B2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2913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4A6A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A5ED0-C0FD-49FB-8031-5BB1C7D39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1774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Д.С. Ковалева</cp:lastModifiedBy>
  <cp:revision>7</cp:revision>
  <cp:lastPrinted>2016-08-30T12:55:00Z</cp:lastPrinted>
  <dcterms:created xsi:type="dcterms:W3CDTF">2016-09-05T14:32:00Z</dcterms:created>
  <dcterms:modified xsi:type="dcterms:W3CDTF">2016-09-06T15:36:00Z</dcterms:modified>
</cp:coreProperties>
</file>